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65" w:tblpY="793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605"/>
        <w:gridCol w:w="2310"/>
        <w:gridCol w:w="2316"/>
      </w:tblGrid>
      <w:tr w14:paraId="16FB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240" w:type="dxa"/>
            <w:gridSpan w:val="4"/>
            <w:vAlign w:val="center"/>
          </w:tcPr>
          <w:p w14:paraId="0F7F1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  <w:t>金华市教育发展服务有限公司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u w:val="none"/>
                <w:vertAlign w:val="baseline"/>
                <w:lang w:val="en-US" w:eastAsia="zh-CN"/>
              </w:rPr>
              <w:t>供应申报表</w:t>
            </w:r>
          </w:p>
        </w:tc>
      </w:tr>
      <w:tr w14:paraId="18E6A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009" w:type="dxa"/>
            <w:vAlign w:val="center"/>
          </w:tcPr>
          <w:p w14:paraId="60A143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231" w:type="dxa"/>
            <w:gridSpan w:val="3"/>
            <w:vAlign w:val="center"/>
          </w:tcPr>
          <w:p w14:paraId="5DF7B0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D8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240" w:type="dxa"/>
            <w:gridSpan w:val="4"/>
            <w:vAlign w:val="center"/>
          </w:tcPr>
          <w:p w14:paraId="58B34A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能否开具增值税专用发票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能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不能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0E0B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09" w:type="dxa"/>
            <w:vAlign w:val="center"/>
          </w:tcPr>
          <w:p w14:paraId="00557F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2605" w:type="dxa"/>
            <w:vAlign w:val="center"/>
          </w:tcPr>
          <w:p w14:paraId="696944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3E7F2A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16" w:type="dxa"/>
            <w:vAlign w:val="center"/>
          </w:tcPr>
          <w:p w14:paraId="75EACB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55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2009" w:type="dxa"/>
            <w:vAlign w:val="center"/>
          </w:tcPr>
          <w:p w14:paraId="470F1B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供应商资质</w:t>
            </w:r>
          </w:p>
          <w:p w14:paraId="14EC1C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（企业简介）</w:t>
            </w:r>
          </w:p>
        </w:tc>
        <w:tc>
          <w:tcPr>
            <w:tcW w:w="7231" w:type="dxa"/>
            <w:gridSpan w:val="3"/>
            <w:vAlign w:val="center"/>
          </w:tcPr>
          <w:p w14:paraId="4B8DBF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vertAlign w:val="baseline"/>
                <w:lang w:val="en-US" w:eastAsia="zh-CN"/>
              </w:rPr>
              <w:t>例：营业执照、办公与经营场地情况、商品存储及运输设备、服务人员健康证及其他。</w:t>
            </w:r>
          </w:p>
        </w:tc>
      </w:tr>
      <w:tr w14:paraId="49E7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009" w:type="dxa"/>
            <w:vAlign w:val="center"/>
          </w:tcPr>
          <w:p w14:paraId="46A2C7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主要经营</w:t>
            </w:r>
          </w:p>
          <w:p w14:paraId="269B38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7231" w:type="dxa"/>
            <w:gridSpan w:val="3"/>
            <w:vAlign w:val="center"/>
          </w:tcPr>
          <w:p w14:paraId="32FA18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67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009" w:type="dxa"/>
            <w:vAlign w:val="center"/>
          </w:tcPr>
          <w:p w14:paraId="764E69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经营服务业绩（案例）</w:t>
            </w:r>
          </w:p>
        </w:tc>
        <w:tc>
          <w:tcPr>
            <w:tcW w:w="7231" w:type="dxa"/>
            <w:gridSpan w:val="3"/>
            <w:vAlign w:val="center"/>
          </w:tcPr>
          <w:p w14:paraId="6D18C9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BC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009" w:type="dxa"/>
            <w:vAlign w:val="center"/>
          </w:tcPr>
          <w:p w14:paraId="43B6FB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承诺服务及优惠方案</w:t>
            </w:r>
          </w:p>
        </w:tc>
        <w:tc>
          <w:tcPr>
            <w:tcW w:w="7231" w:type="dxa"/>
            <w:gridSpan w:val="3"/>
            <w:vAlign w:val="center"/>
          </w:tcPr>
          <w:p w14:paraId="6E00B1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6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09" w:type="dxa"/>
            <w:vAlign w:val="center"/>
          </w:tcPr>
          <w:p w14:paraId="0D2CFE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</w:t>
            </w:r>
          </w:p>
          <w:p w14:paraId="136CE5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05" w:type="dxa"/>
            <w:vAlign w:val="center"/>
          </w:tcPr>
          <w:p w14:paraId="26BCFE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47840A2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6" w:type="dxa"/>
            <w:vAlign w:val="center"/>
          </w:tcPr>
          <w:p w14:paraId="42EBEA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5A2C8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5BF7D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0FC749A-8DC0-4A8B-B421-B11DA1FA928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3AFAB9-AA54-49C6-8B69-66C9FC74A3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550ADCD-EC07-4052-821D-3FE1EFA0E7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732DB90-580A-4D57-8CF0-2D8BF9BF291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B9D158A-9950-4D78-842A-3256EC500A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EE2512"/>
    <w:rsid w:val="5BD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假装坚强</dc:creator>
  <cp:lastModifiedBy>假装坚强</cp:lastModifiedBy>
  <dcterms:modified xsi:type="dcterms:W3CDTF">2025-08-29T09:10:52Z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eyJoZGlkIjoiY2Q2YTE3ODc0NGE2M2UxMTBiODhjMGQxOTYwYzE5NmMiLCJ1c2VySWQiOiIzMDI1MjQ4MDIifQ==</vt:lpwstr>
  </property>
  <property fmtid="{D5CDD505-2E9C-101B-9397-08002B2CF9AE}" pid="4" name="ICV">
    <vt:lpwstr>F08E67D74E6B483997686101D39D79EB_12</vt:lpwstr>
  </property>
</Properties>
</file>